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4E93" w:rsidRDefault="00923F26">
      <w:pPr>
        <w:shd w:val="clear" w:color="auto" w:fill="FFFFFF"/>
        <w:spacing w:after="0" w:line="240" w:lineRule="auto"/>
        <w:jc w:val="center"/>
        <w:rPr>
          <w:b/>
          <w:color w:val="000000"/>
          <w:sz w:val="24"/>
          <w:szCs w:val="24"/>
        </w:rPr>
      </w:pPr>
      <w:r>
        <w:rPr>
          <w:b/>
          <w:color w:val="000000"/>
          <w:sz w:val="28"/>
          <w:szCs w:val="28"/>
        </w:rPr>
        <w:t xml:space="preserve">Irish Cultural Center Signs ONE Community UNITY Pledge for Businesses </w:t>
      </w:r>
      <w:r>
        <w:rPr>
          <w:color w:val="222222"/>
          <w:sz w:val="24"/>
          <w:szCs w:val="24"/>
        </w:rPr>
        <w:br/>
      </w:r>
    </w:p>
    <w:p w14:paraId="00000002" w14:textId="77777777" w:rsidR="002F4E93" w:rsidRDefault="00923F26">
      <w:pPr>
        <w:pBdr>
          <w:top w:val="nil"/>
          <w:left w:val="nil"/>
          <w:bottom w:val="nil"/>
          <w:right w:val="nil"/>
          <w:between w:val="nil"/>
        </w:pBdr>
        <w:shd w:val="clear" w:color="auto" w:fill="FEFEFE"/>
        <w:spacing w:after="360" w:line="240" w:lineRule="auto"/>
        <w:rPr>
          <w:color w:val="000000"/>
          <w:sz w:val="24"/>
          <w:szCs w:val="24"/>
        </w:rPr>
      </w:pPr>
      <w:r>
        <w:rPr>
          <w:b/>
          <w:color w:val="444444"/>
          <w:sz w:val="24"/>
          <w:szCs w:val="24"/>
        </w:rPr>
        <w:t>PHOENIX (</w:t>
      </w:r>
      <w:r>
        <w:rPr>
          <w:b/>
          <w:color w:val="444444"/>
          <w:sz w:val="24"/>
          <w:szCs w:val="24"/>
        </w:rPr>
        <w:t>February 2</w:t>
      </w:r>
      <w:r>
        <w:rPr>
          <w:b/>
          <w:color w:val="444444"/>
          <w:sz w:val="24"/>
          <w:szCs w:val="24"/>
        </w:rPr>
        <w:t>, 2022)</w:t>
      </w:r>
      <w:r>
        <w:rPr>
          <w:color w:val="444444"/>
          <w:sz w:val="24"/>
          <w:szCs w:val="24"/>
        </w:rPr>
        <w:t xml:space="preserve"> – </w:t>
      </w:r>
      <w:r>
        <w:rPr>
          <w:color w:val="000000"/>
          <w:sz w:val="24"/>
          <w:szCs w:val="24"/>
        </w:rPr>
        <w:t>The</w:t>
      </w:r>
      <w:r>
        <w:rPr>
          <w:sz w:val="24"/>
          <w:szCs w:val="24"/>
        </w:rPr>
        <w:t xml:space="preserve"> </w:t>
      </w:r>
      <w:r>
        <w:rPr>
          <w:color w:val="000000"/>
          <w:sz w:val="24"/>
          <w:szCs w:val="24"/>
        </w:rPr>
        <w:t>Irish Cultural Center and M</w:t>
      </w:r>
      <w:r>
        <w:rPr>
          <w:sz w:val="24"/>
          <w:szCs w:val="24"/>
        </w:rPr>
        <w:t>c</w:t>
      </w:r>
      <w:r>
        <w:rPr>
          <w:color w:val="000000"/>
          <w:sz w:val="24"/>
          <w:szCs w:val="24"/>
        </w:rPr>
        <w:t>Clelland Library kick</w:t>
      </w:r>
      <w:r>
        <w:rPr>
          <w:sz w:val="24"/>
          <w:szCs w:val="24"/>
        </w:rPr>
        <w:t>ed</w:t>
      </w:r>
      <w:r>
        <w:rPr>
          <w:color w:val="000000"/>
          <w:sz w:val="24"/>
          <w:szCs w:val="24"/>
        </w:rPr>
        <w:t xml:space="preserve"> off 2022 by announcing the signing of the ONE Community UNITY Pledge for Businesses. The UNITY Pledge is a concerted effort by Arizona businesses and individuals to advance workplace equality and equal treatment for Lesbian, Gay, Bisexual and Transgender </w:t>
      </w:r>
      <w:r>
        <w:rPr>
          <w:color w:val="000000"/>
          <w:sz w:val="24"/>
          <w:szCs w:val="24"/>
        </w:rPr>
        <w:t xml:space="preserve">(LGBTQ) individuals and their allies. </w:t>
      </w:r>
    </w:p>
    <w:p w14:paraId="00000003" w14:textId="462FDE5A" w:rsidR="002F4E93" w:rsidRDefault="00923F26">
      <w:pPr>
        <w:pBdr>
          <w:top w:val="nil"/>
          <w:left w:val="nil"/>
          <w:bottom w:val="nil"/>
          <w:right w:val="nil"/>
          <w:between w:val="nil"/>
        </w:pBdr>
        <w:shd w:val="clear" w:color="auto" w:fill="FEFEFE"/>
        <w:spacing w:after="360" w:line="240" w:lineRule="auto"/>
        <w:rPr>
          <w:color w:val="000000"/>
          <w:sz w:val="24"/>
          <w:szCs w:val="24"/>
        </w:rPr>
      </w:pPr>
      <w:r>
        <w:rPr>
          <w:color w:val="000000"/>
          <w:sz w:val="24"/>
          <w:szCs w:val="24"/>
        </w:rPr>
        <w:t>Board members, including 98-year</w:t>
      </w:r>
      <w:r>
        <w:rPr>
          <w:sz w:val="24"/>
          <w:szCs w:val="24"/>
        </w:rPr>
        <w:t xml:space="preserve"> </w:t>
      </w:r>
      <w:r>
        <w:rPr>
          <w:sz w:val="24"/>
          <w:szCs w:val="24"/>
        </w:rPr>
        <w:t xml:space="preserve">Frank </w:t>
      </w:r>
      <w:proofErr w:type="spellStart"/>
      <w:r>
        <w:rPr>
          <w:sz w:val="24"/>
          <w:szCs w:val="24"/>
        </w:rPr>
        <w:t>Leavy</w:t>
      </w:r>
      <w:proofErr w:type="spellEnd"/>
      <w:r>
        <w:rPr>
          <w:sz w:val="24"/>
          <w:szCs w:val="24"/>
        </w:rPr>
        <w:t>, proudly</w:t>
      </w:r>
      <w:r>
        <w:rPr>
          <w:color w:val="000000"/>
          <w:sz w:val="24"/>
          <w:szCs w:val="24"/>
        </w:rPr>
        <w:t xml:space="preserve"> signed the pledge showing their support</w:t>
      </w:r>
      <w:r>
        <w:rPr>
          <w:sz w:val="24"/>
          <w:szCs w:val="24"/>
        </w:rPr>
        <w:t xml:space="preserve"> of</w:t>
      </w:r>
      <w:r>
        <w:rPr>
          <w:color w:val="000000"/>
          <w:sz w:val="24"/>
          <w:szCs w:val="24"/>
        </w:rPr>
        <w:t xml:space="preserve"> the LGBTQ community at the orga</w:t>
      </w:r>
      <w:bookmarkStart w:id="0" w:name="_GoBack"/>
      <w:bookmarkEnd w:id="0"/>
      <w:r>
        <w:rPr>
          <w:color w:val="000000"/>
          <w:sz w:val="24"/>
          <w:szCs w:val="24"/>
        </w:rPr>
        <w:t xml:space="preserve">nization’s annual gala Nov. 6. </w:t>
      </w:r>
    </w:p>
    <w:p w14:paraId="00000004" w14:textId="77777777" w:rsidR="002F4E93" w:rsidRDefault="00923F26">
      <w:pPr>
        <w:pBdr>
          <w:top w:val="nil"/>
          <w:left w:val="nil"/>
          <w:bottom w:val="nil"/>
          <w:right w:val="nil"/>
          <w:between w:val="nil"/>
        </w:pBdr>
        <w:shd w:val="clear" w:color="auto" w:fill="FEFEFE"/>
        <w:spacing w:after="360" w:line="240" w:lineRule="auto"/>
        <w:rPr>
          <w:sz w:val="24"/>
          <w:szCs w:val="24"/>
        </w:rPr>
      </w:pPr>
      <w:r>
        <w:rPr>
          <w:color w:val="222222"/>
          <w:sz w:val="24"/>
          <w:szCs w:val="24"/>
          <w:highlight w:val="white"/>
        </w:rPr>
        <w:t>“We are honored and proud to join so many incredible org</w:t>
      </w:r>
      <w:r>
        <w:rPr>
          <w:color w:val="222222"/>
          <w:sz w:val="24"/>
          <w:szCs w:val="24"/>
          <w:highlight w:val="white"/>
        </w:rPr>
        <w:t xml:space="preserve">anizations in signing the country's largest non-discrimination pledge, the One Community Unity Pledge,” </w:t>
      </w:r>
      <w:r>
        <w:rPr>
          <w:sz w:val="24"/>
          <w:szCs w:val="24"/>
        </w:rPr>
        <w:t>said Leslie Thompson, President of the Board, Irish Cultural Center and McClelland Library. “</w:t>
      </w:r>
      <w:r>
        <w:rPr>
          <w:color w:val="222222"/>
          <w:sz w:val="24"/>
          <w:szCs w:val="24"/>
          <w:highlight w:val="white"/>
        </w:rPr>
        <w:t>The Irish Cultural Center and McClelland Library is open fo</w:t>
      </w:r>
      <w:r>
        <w:rPr>
          <w:color w:val="222222"/>
          <w:sz w:val="24"/>
          <w:szCs w:val="24"/>
          <w:highlight w:val="white"/>
        </w:rPr>
        <w:t>r business to ALL and welcomes everyone to join us in learning more about Irish and Celtic culture. We stand in support of our LGBTQ community members and look forward to learning about new ways we can support them."</w:t>
      </w:r>
    </w:p>
    <w:p w14:paraId="00000005" w14:textId="77777777" w:rsidR="002F4E93" w:rsidRDefault="00923F26">
      <w:pPr>
        <w:pBdr>
          <w:top w:val="nil"/>
          <w:left w:val="nil"/>
          <w:bottom w:val="nil"/>
          <w:right w:val="nil"/>
          <w:between w:val="nil"/>
        </w:pBdr>
        <w:shd w:val="clear" w:color="auto" w:fill="FEFEFE"/>
        <w:spacing w:after="360" w:line="240" w:lineRule="auto"/>
        <w:rPr>
          <w:color w:val="000000"/>
          <w:sz w:val="24"/>
          <w:szCs w:val="24"/>
        </w:rPr>
      </w:pPr>
      <w:r>
        <w:rPr>
          <w:color w:val="000000"/>
          <w:sz w:val="24"/>
          <w:szCs w:val="24"/>
        </w:rPr>
        <w:t xml:space="preserve">ONE Community created the UNITY Pledge </w:t>
      </w:r>
      <w:r>
        <w:rPr>
          <w:color w:val="000000"/>
          <w:sz w:val="24"/>
          <w:szCs w:val="24"/>
        </w:rPr>
        <w:t>back in 2013 with a goal to grow Arizona’s economy and otherwise improve the community. So far, more than 3,000 businesses and more than 20,000 Arizonans have taken the UNITY Pledge. The largest equality pledge in the nation.</w:t>
      </w:r>
    </w:p>
    <w:p w14:paraId="00000006" w14:textId="77777777" w:rsidR="002F4E93" w:rsidRDefault="00923F26">
      <w:pPr>
        <w:pBdr>
          <w:top w:val="nil"/>
          <w:left w:val="nil"/>
          <w:bottom w:val="nil"/>
          <w:right w:val="nil"/>
          <w:between w:val="nil"/>
        </w:pBdr>
        <w:shd w:val="clear" w:color="auto" w:fill="FEFEFE"/>
        <w:spacing w:after="360" w:line="240" w:lineRule="auto"/>
        <w:rPr>
          <w:color w:val="000000"/>
          <w:sz w:val="24"/>
          <w:szCs w:val="24"/>
        </w:rPr>
      </w:pPr>
      <w:r>
        <w:rPr>
          <w:color w:val="000000"/>
          <w:sz w:val="24"/>
          <w:szCs w:val="24"/>
        </w:rPr>
        <w:t>“The business community and li</w:t>
      </w:r>
      <w:r>
        <w:rPr>
          <w:color w:val="000000"/>
          <w:sz w:val="24"/>
          <w:szCs w:val="24"/>
        </w:rPr>
        <w:t xml:space="preserve">ke-minded individuals understand that if we want to compete for top talent, we must have diverse and inclusive workplaces,” said Angela </w:t>
      </w:r>
      <w:proofErr w:type="spellStart"/>
      <w:r>
        <w:rPr>
          <w:color w:val="000000"/>
          <w:sz w:val="24"/>
          <w:szCs w:val="24"/>
        </w:rPr>
        <w:t>Hughey</w:t>
      </w:r>
      <w:proofErr w:type="spellEnd"/>
      <w:r>
        <w:rPr>
          <w:color w:val="000000"/>
          <w:sz w:val="24"/>
          <w:szCs w:val="24"/>
        </w:rPr>
        <w:t xml:space="preserve">, </w:t>
      </w:r>
      <w:proofErr w:type="gramStart"/>
      <w:r>
        <w:rPr>
          <w:color w:val="000000"/>
          <w:sz w:val="24"/>
          <w:szCs w:val="24"/>
        </w:rPr>
        <w:t>President &amp;</w:t>
      </w:r>
      <w:proofErr w:type="gramEnd"/>
      <w:r>
        <w:rPr>
          <w:color w:val="000000"/>
          <w:sz w:val="24"/>
          <w:szCs w:val="24"/>
        </w:rPr>
        <w:t xml:space="preserve"> Founder, ONE Community. “We are thrilled to add the Irish Cultural Center to the list of businesses </w:t>
      </w:r>
      <w:r>
        <w:rPr>
          <w:color w:val="000000"/>
          <w:sz w:val="24"/>
          <w:szCs w:val="24"/>
        </w:rPr>
        <w:t xml:space="preserve">supporting diversity and inclusion.” </w:t>
      </w:r>
    </w:p>
    <w:p w14:paraId="00000007" w14:textId="77777777" w:rsidR="002F4E93" w:rsidRDefault="00923F26">
      <w:pPr>
        <w:pBdr>
          <w:top w:val="nil"/>
          <w:left w:val="nil"/>
          <w:bottom w:val="nil"/>
          <w:right w:val="nil"/>
          <w:between w:val="nil"/>
        </w:pBdr>
        <w:shd w:val="clear" w:color="auto" w:fill="FEFEFE"/>
        <w:spacing w:after="360" w:line="240" w:lineRule="auto"/>
        <w:rPr>
          <w:color w:val="000000"/>
          <w:sz w:val="24"/>
          <w:szCs w:val="24"/>
        </w:rPr>
      </w:pPr>
      <w:r>
        <w:rPr>
          <w:color w:val="000000"/>
          <w:sz w:val="24"/>
          <w:szCs w:val="24"/>
        </w:rPr>
        <w:t xml:space="preserve">For more information on the ONE Community UNITY Pledge go to </w:t>
      </w:r>
      <w:hyperlink r:id="rId5">
        <w:r>
          <w:rPr>
            <w:color w:val="0000FF"/>
            <w:sz w:val="24"/>
            <w:szCs w:val="24"/>
            <w:u w:val="single"/>
          </w:rPr>
          <w:t>onecommunity.co</w:t>
        </w:r>
      </w:hyperlink>
      <w:r>
        <w:rPr>
          <w:color w:val="000000"/>
          <w:sz w:val="24"/>
          <w:szCs w:val="24"/>
        </w:rPr>
        <w:t xml:space="preserve">. For information on the Irish Cultural Center go to </w:t>
      </w:r>
      <w:hyperlink r:id="rId6">
        <w:r>
          <w:rPr>
            <w:color w:val="0000FF"/>
            <w:sz w:val="24"/>
            <w:szCs w:val="24"/>
            <w:u w:val="single"/>
          </w:rPr>
          <w:t>azirish.org</w:t>
        </w:r>
      </w:hyperlink>
      <w:r>
        <w:rPr>
          <w:color w:val="000000"/>
          <w:sz w:val="24"/>
          <w:szCs w:val="24"/>
        </w:rPr>
        <w:t xml:space="preserve">. </w:t>
      </w:r>
    </w:p>
    <w:p w14:paraId="00000008" w14:textId="77777777" w:rsidR="002F4E93" w:rsidRDefault="00923F26">
      <w:pPr>
        <w:pBdr>
          <w:top w:val="nil"/>
          <w:left w:val="nil"/>
          <w:bottom w:val="nil"/>
          <w:right w:val="nil"/>
          <w:between w:val="nil"/>
        </w:pBdr>
        <w:shd w:val="clear" w:color="auto" w:fill="FEFEFE"/>
        <w:spacing w:after="360" w:line="240" w:lineRule="auto"/>
        <w:rPr>
          <w:color w:val="000000"/>
          <w:sz w:val="24"/>
          <w:szCs w:val="24"/>
          <w:highlight w:val="white"/>
        </w:rPr>
      </w:pPr>
      <w:r>
        <w:rPr>
          <w:b/>
          <w:color w:val="000000"/>
          <w:sz w:val="24"/>
          <w:szCs w:val="24"/>
        </w:rPr>
        <w:t>About the Irish Cultural Center</w:t>
      </w:r>
      <w:r>
        <w:rPr>
          <w:color w:val="000000"/>
          <w:sz w:val="24"/>
          <w:szCs w:val="24"/>
        </w:rPr>
        <w:t xml:space="preserve"> </w:t>
      </w:r>
      <w:r>
        <w:rPr>
          <w:color w:val="000000"/>
          <w:sz w:val="24"/>
          <w:szCs w:val="24"/>
        </w:rPr>
        <w:br/>
      </w:r>
      <w:proofErr w:type="gramStart"/>
      <w:r>
        <w:rPr>
          <w:color w:val="000000"/>
          <w:sz w:val="24"/>
          <w:szCs w:val="24"/>
          <w:highlight w:val="white"/>
        </w:rPr>
        <w:t>The</w:t>
      </w:r>
      <w:proofErr w:type="gramEnd"/>
      <w:r>
        <w:rPr>
          <w:color w:val="000000"/>
          <w:sz w:val="24"/>
          <w:szCs w:val="24"/>
          <w:highlight w:val="white"/>
        </w:rPr>
        <w:t xml:space="preserve"> Irish Cultural Center (ICC) provides a comprehensive and interactive cultural and learning experience linking the people of and visitors to Arizona with the people</w:t>
      </w:r>
      <w:r>
        <w:rPr>
          <w:color w:val="000000"/>
          <w:sz w:val="24"/>
          <w:szCs w:val="24"/>
          <w:highlight w:val="white"/>
        </w:rPr>
        <w:t xml:space="preserve"> of Ireland and other Celtic cultures. The Irish Cultural Center hopes to preserve Irish heritage and culture in Arizona while illuminating the culture of Ireland and the Irish in America. </w:t>
      </w:r>
    </w:p>
    <w:p w14:paraId="00000009" w14:textId="77777777" w:rsidR="002F4E93" w:rsidRDefault="00923F26">
      <w:pPr>
        <w:pBdr>
          <w:top w:val="nil"/>
          <w:left w:val="nil"/>
          <w:bottom w:val="nil"/>
          <w:right w:val="nil"/>
          <w:between w:val="nil"/>
        </w:pBdr>
        <w:shd w:val="clear" w:color="auto" w:fill="FEFEFE"/>
        <w:spacing w:after="360" w:line="240" w:lineRule="auto"/>
        <w:rPr>
          <w:color w:val="000000"/>
          <w:sz w:val="24"/>
          <w:szCs w:val="24"/>
          <w:highlight w:val="white"/>
        </w:rPr>
      </w:pPr>
      <w:r>
        <w:rPr>
          <w:color w:val="000000"/>
          <w:sz w:val="24"/>
          <w:szCs w:val="24"/>
          <w:highlight w:val="white"/>
        </w:rPr>
        <w:t>This helps to promote international peace, friendship and goodwill</w:t>
      </w:r>
      <w:r>
        <w:rPr>
          <w:color w:val="000000"/>
          <w:sz w:val="24"/>
          <w:szCs w:val="24"/>
          <w:highlight w:val="white"/>
        </w:rPr>
        <w:t>. The ICC offers programs, classes, festivals and special events including history, music, art, dance, literature, drama, crafts, language, travel, sports and traditional activities.</w:t>
      </w:r>
    </w:p>
    <w:p w14:paraId="0000000A" w14:textId="77777777" w:rsidR="002F4E93" w:rsidRDefault="00923F26">
      <w:pPr>
        <w:pBdr>
          <w:top w:val="nil"/>
          <w:left w:val="nil"/>
          <w:bottom w:val="nil"/>
          <w:right w:val="nil"/>
          <w:between w:val="nil"/>
        </w:pBdr>
        <w:shd w:val="clear" w:color="auto" w:fill="FEFEFE"/>
        <w:spacing w:after="360" w:line="240" w:lineRule="auto"/>
        <w:rPr>
          <w:sz w:val="24"/>
          <w:szCs w:val="24"/>
          <w:highlight w:val="white"/>
        </w:rPr>
      </w:pPr>
      <w:r>
        <w:rPr>
          <w:b/>
          <w:sz w:val="24"/>
          <w:szCs w:val="24"/>
          <w:highlight w:val="white"/>
        </w:rPr>
        <w:t>About ONE Community</w:t>
      </w:r>
      <w:r>
        <w:rPr>
          <w:b/>
          <w:sz w:val="24"/>
          <w:szCs w:val="24"/>
          <w:highlight w:val="white"/>
        </w:rPr>
        <w:br/>
      </w:r>
      <w:r>
        <w:rPr>
          <w:sz w:val="24"/>
          <w:szCs w:val="24"/>
          <w:highlight w:val="white"/>
        </w:rPr>
        <w:t>Since our inception in 2008, ONE Community has evolve</w:t>
      </w:r>
      <w:r>
        <w:rPr>
          <w:sz w:val="24"/>
          <w:szCs w:val="24"/>
          <w:highlight w:val="white"/>
        </w:rPr>
        <w:t xml:space="preserve">d into the member-based coalition of </w:t>
      </w:r>
      <w:r>
        <w:rPr>
          <w:sz w:val="24"/>
          <w:szCs w:val="24"/>
          <w:highlight w:val="white"/>
        </w:rPr>
        <w:lastRenderedPageBreak/>
        <w:t>socially responsible businesses, organizations and individuals moving diversity, inclusion, equity and equality for all Arizonans forward.  We are committed to reshaping Arizona’s image through educating, empowering and</w:t>
      </w:r>
      <w:r>
        <w:rPr>
          <w:sz w:val="24"/>
          <w:szCs w:val="24"/>
          <w:highlight w:val="white"/>
        </w:rPr>
        <w:t xml:space="preserve"> connecting our diverse LGBTQ+ and allied communities on the benefits of inclusion and its direct impact on attracting and retaining top talent and businesses—and thereby, ensuring our state’s economic sustainability.</w:t>
      </w:r>
    </w:p>
    <w:p w14:paraId="0000000B" w14:textId="77777777" w:rsidR="002F4E93" w:rsidRDefault="00923F26">
      <w:pPr>
        <w:pBdr>
          <w:top w:val="nil"/>
          <w:left w:val="nil"/>
          <w:bottom w:val="nil"/>
          <w:right w:val="nil"/>
          <w:between w:val="nil"/>
        </w:pBdr>
        <w:shd w:val="clear" w:color="auto" w:fill="FEFEFE"/>
        <w:spacing w:after="360" w:line="240" w:lineRule="auto"/>
        <w:rPr>
          <w:sz w:val="24"/>
          <w:szCs w:val="24"/>
          <w:highlight w:val="yellow"/>
        </w:rPr>
      </w:pPr>
      <w:r>
        <w:rPr>
          <w:b/>
          <w:sz w:val="24"/>
          <w:szCs w:val="24"/>
          <w:highlight w:val="white"/>
        </w:rPr>
        <w:t>About ONE Community Foundation</w:t>
      </w:r>
      <w:r>
        <w:rPr>
          <w:b/>
          <w:sz w:val="24"/>
          <w:szCs w:val="24"/>
          <w:highlight w:val="white"/>
        </w:rPr>
        <w:br/>
      </w:r>
      <w:r>
        <w:rPr>
          <w:sz w:val="24"/>
          <w:szCs w:val="24"/>
          <w:highlight w:val="white"/>
        </w:rPr>
        <w:t xml:space="preserve">The </w:t>
      </w:r>
      <w:proofErr w:type="gramStart"/>
      <w:r>
        <w:rPr>
          <w:sz w:val="24"/>
          <w:szCs w:val="24"/>
          <w:highlight w:val="white"/>
        </w:rPr>
        <w:t>ONE</w:t>
      </w:r>
      <w:proofErr w:type="gramEnd"/>
      <w:r>
        <w:rPr>
          <w:sz w:val="24"/>
          <w:szCs w:val="24"/>
          <w:highlight w:val="white"/>
        </w:rPr>
        <w:t xml:space="preserve"> Community Foundation is committed to diversity, inclusion, equity and equality for all Arizonans.  We are committed to reshaping Arizona’s image through educating, empowering and connecting our diverse LGBTQ+ and allied communities on the benefits of resp</w:t>
      </w:r>
      <w:r>
        <w:rPr>
          <w:sz w:val="24"/>
          <w:szCs w:val="24"/>
          <w:highlight w:val="white"/>
        </w:rPr>
        <w:t xml:space="preserve">ecting, protecting, and celebrating all who live in our great state. </w:t>
      </w:r>
    </w:p>
    <w:p w14:paraId="0000000C" w14:textId="77777777" w:rsidR="002F4E93" w:rsidRDefault="00923F26">
      <w:pPr>
        <w:pBdr>
          <w:top w:val="nil"/>
          <w:left w:val="nil"/>
          <w:bottom w:val="nil"/>
          <w:right w:val="nil"/>
          <w:between w:val="nil"/>
        </w:pBdr>
        <w:shd w:val="clear" w:color="auto" w:fill="FFFFFF"/>
        <w:spacing w:after="300" w:line="240" w:lineRule="auto"/>
        <w:jc w:val="center"/>
        <w:rPr>
          <w:color w:val="000000"/>
          <w:sz w:val="24"/>
          <w:szCs w:val="24"/>
        </w:rPr>
      </w:pPr>
      <w:bookmarkStart w:id="1" w:name="_heading=h.gjdgxs" w:colFirst="0" w:colLast="0"/>
      <w:bookmarkEnd w:id="1"/>
      <w:r>
        <w:rPr>
          <w:color w:val="000000"/>
          <w:sz w:val="24"/>
          <w:szCs w:val="24"/>
        </w:rPr>
        <w:t xml:space="preserve">Media Contact | Diane Smith | </w:t>
      </w:r>
      <w:hyperlink r:id="rId7">
        <w:r>
          <w:rPr>
            <w:color w:val="0000FF"/>
            <w:sz w:val="24"/>
            <w:szCs w:val="24"/>
            <w:u w:val="single"/>
          </w:rPr>
          <w:t>diane.smith@azirish.org|</w:t>
        </w:r>
      </w:hyperlink>
      <w:r>
        <w:rPr>
          <w:color w:val="000000"/>
          <w:sz w:val="24"/>
          <w:szCs w:val="24"/>
        </w:rPr>
        <w:t xml:space="preserve"> 480-320-0142</w:t>
      </w:r>
    </w:p>
    <w:sectPr w:rsidR="002F4E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93"/>
    <w:rsid w:val="002F4E93"/>
    <w:rsid w:val="00923F26"/>
    <w:rsid w:val="00E4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DAF0"/>
  <w15:docId w15:val="{F1140E22-C903-4FE3-B0E2-E978377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7762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71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362"/>
    <w:rPr>
      <w:color w:val="0000FF"/>
      <w:u w:val="single"/>
    </w:rPr>
  </w:style>
  <w:style w:type="paragraph" w:styleId="Revision">
    <w:name w:val="Revision"/>
    <w:hidden/>
    <w:uiPriority w:val="99"/>
    <w:semiHidden/>
    <w:rsid w:val="00592F5A"/>
    <w:pPr>
      <w:spacing w:after="0" w:line="240" w:lineRule="auto"/>
    </w:pPr>
  </w:style>
  <w:style w:type="character" w:styleId="CommentReference">
    <w:name w:val="annotation reference"/>
    <w:basedOn w:val="DefaultParagraphFont"/>
    <w:uiPriority w:val="99"/>
    <w:semiHidden/>
    <w:unhideWhenUsed/>
    <w:rsid w:val="009D4F50"/>
    <w:rPr>
      <w:sz w:val="16"/>
      <w:szCs w:val="16"/>
    </w:rPr>
  </w:style>
  <w:style w:type="paragraph" w:styleId="CommentText">
    <w:name w:val="annotation text"/>
    <w:basedOn w:val="Normal"/>
    <w:link w:val="CommentTextChar"/>
    <w:uiPriority w:val="99"/>
    <w:semiHidden/>
    <w:unhideWhenUsed/>
    <w:rsid w:val="009D4F50"/>
    <w:pPr>
      <w:spacing w:line="240" w:lineRule="auto"/>
    </w:pPr>
    <w:rPr>
      <w:sz w:val="20"/>
      <w:szCs w:val="20"/>
    </w:rPr>
  </w:style>
  <w:style w:type="character" w:customStyle="1" w:styleId="CommentTextChar">
    <w:name w:val="Comment Text Char"/>
    <w:basedOn w:val="DefaultParagraphFont"/>
    <w:link w:val="CommentText"/>
    <w:uiPriority w:val="99"/>
    <w:semiHidden/>
    <w:rsid w:val="009D4F50"/>
    <w:rPr>
      <w:sz w:val="20"/>
      <w:szCs w:val="20"/>
    </w:rPr>
  </w:style>
  <w:style w:type="paragraph" w:styleId="CommentSubject">
    <w:name w:val="annotation subject"/>
    <w:basedOn w:val="CommentText"/>
    <w:next w:val="CommentText"/>
    <w:link w:val="CommentSubjectChar"/>
    <w:uiPriority w:val="99"/>
    <w:semiHidden/>
    <w:unhideWhenUsed/>
    <w:rsid w:val="009D4F50"/>
    <w:rPr>
      <w:b/>
      <w:bCs/>
    </w:rPr>
  </w:style>
  <w:style w:type="character" w:customStyle="1" w:styleId="CommentSubjectChar">
    <w:name w:val="Comment Subject Char"/>
    <w:basedOn w:val="CommentTextChar"/>
    <w:link w:val="CommentSubject"/>
    <w:uiPriority w:val="99"/>
    <w:semiHidden/>
    <w:rsid w:val="009D4F50"/>
    <w:rPr>
      <w:b/>
      <w:bCs/>
      <w:sz w:val="20"/>
      <w:szCs w:val="20"/>
    </w:rPr>
  </w:style>
  <w:style w:type="character" w:styleId="Strong">
    <w:name w:val="Strong"/>
    <w:basedOn w:val="DefaultParagraphFont"/>
    <w:uiPriority w:val="22"/>
    <w:qFormat/>
    <w:rsid w:val="009B0CD2"/>
    <w:rPr>
      <w:b/>
      <w:bCs/>
    </w:rPr>
  </w:style>
  <w:style w:type="character" w:customStyle="1" w:styleId="UnresolvedMention">
    <w:name w:val="Unresolved Mention"/>
    <w:basedOn w:val="DefaultParagraphFont"/>
    <w:uiPriority w:val="99"/>
    <w:semiHidden/>
    <w:unhideWhenUsed/>
    <w:rsid w:val="00FE02EB"/>
    <w:rPr>
      <w:color w:val="605E5C"/>
      <w:shd w:val="clear" w:color="auto" w:fill="E1DFDD"/>
    </w:rPr>
  </w:style>
  <w:style w:type="paragraph" w:styleId="BalloonText">
    <w:name w:val="Balloon Text"/>
    <w:basedOn w:val="Normal"/>
    <w:link w:val="BalloonTextChar"/>
    <w:uiPriority w:val="99"/>
    <w:semiHidden/>
    <w:unhideWhenUsed/>
    <w:rsid w:val="002C1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F8"/>
    <w:rPr>
      <w:rFonts w:ascii="Segoe UI" w:hAnsi="Segoe UI" w:cs="Segoe UI"/>
      <w:sz w:val="18"/>
      <w:szCs w:val="18"/>
    </w:rPr>
  </w:style>
  <w:style w:type="character" w:customStyle="1" w:styleId="Heading4Char">
    <w:name w:val="Heading 4 Char"/>
    <w:basedOn w:val="DefaultParagraphFont"/>
    <w:link w:val="Heading4"/>
    <w:uiPriority w:val="9"/>
    <w:rsid w:val="00776201"/>
    <w:rPr>
      <w:rFonts w:ascii="Times New Roman" w:eastAsia="Times New Roman" w:hAnsi="Times New Roman" w:cs="Times New Roman"/>
      <w:b/>
      <w:bCs/>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zirish.org/" TargetMode="External"/><Relationship Id="rId5" Type="http://schemas.openxmlformats.org/officeDocument/2006/relationships/hyperlink" Target="https://www.onecommunity.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BRWKdgj1DD0dksD1ir1zjXUPg==">AMUW2mVSneOXBQ+ZKZPeSEVVgANgPPYPcZyWYX82mXqqTt/6+L7UUv4auug77OHrzfIUcP5s1eJCo0JrJc3Q3GKfG9T3I1qB8CgWo2pIwEdDEvs+OgLWLQUmGqIebLvuk16P8eA6tJFq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cp:revision>
  <dcterms:created xsi:type="dcterms:W3CDTF">2022-02-25T19:20:00Z</dcterms:created>
  <dcterms:modified xsi:type="dcterms:W3CDTF">2022-02-25T19:21:00Z</dcterms:modified>
</cp:coreProperties>
</file>