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050089" w:rsidTr="00050089">
        <w:tc>
          <w:tcPr>
            <w:tcW w:w="5508" w:type="dxa"/>
          </w:tcPr>
          <w:p w:rsidR="00050089" w:rsidRDefault="00050089" w:rsidP="0005008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   </w:t>
            </w:r>
          </w:p>
          <w:p w:rsidR="00050089" w:rsidRPr="00AD6701" w:rsidRDefault="00050089" w:rsidP="0005008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AD6701">
              <w:rPr>
                <w:rFonts w:ascii="Arial Black" w:hAnsi="Arial Black"/>
                <w:sz w:val="28"/>
                <w:szCs w:val="28"/>
              </w:rPr>
              <w:t>The Deportees</w:t>
            </w:r>
          </w:p>
          <w:p w:rsidR="00050089" w:rsidRDefault="00050089" w:rsidP="0005008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(2007)</w:t>
            </w:r>
          </w:p>
          <w:p w:rsidR="00050089" w:rsidRPr="00AD6701" w:rsidRDefault="00050089" w:rsidP="00050089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050089" w:rsidRDefault="00050089" w:rsidP="0005008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by</w:t>
            </w:r>
          </w:p>
          <w:p w:rsidR="00050089" w:rsidRPr="00AD6701" w:rsidRDefault="00050089" w:rsidP="00050089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050089" w:rsidRDefault="00050089" w:rsidP="0005008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Roddy Doyle</w:t>
            </w:r>
          </w:p>
          <w:p w:rsidR="00050089" w:rsidRDefault="00050089" w:rsidP="0005008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508" w:type="dxa"/>
          </w:tcPr>
          <w:p w:rsidR="00050089" w:rsidRDefault="00050089" w:rsidP="0005008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Irish Cultural Center / McClelland Library Book Discussions</w:t>
            </w:r>
          </w:p>
          <w:p w:rsidR="00050089" w:rsidRDefault="00050089" w:rsidP="0005008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050089" w:rsidRDefault="00050089" w:rsidP="0005008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Saturday, April 24, 2021</w:t>
            </w:r>
          </w:p>
          <w:p w:rsidR="00050089" w:rsidRDefault="00050089" w:rsidP="0005008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10:30 AM – 12:30 PM</w:t>
            </w:r>
          </w:p>
          <w:p w:rsidR="00050089" w:rsidRDefault="00050089" w:rsidP="00050089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ZOOM</w:t>
            </w:r>
          </w:p>
          <w:p w:rsidR="00050089" w:rsidRPr="00050089" w:rsidRDefault="00050089" w:rsidP="0005008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  <w:p w:rsidR="00050089" w:rsidRDefault="00050089" w:rsidP="0005008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050089">
              <w:rPr>
                <w:rFonts w:ascii="Arial Black" w:hAnsi="Arial Black"/>
                <w:sz w:val="20"/>
                <w:szCs w:val="20"/>
              </w:rPr>
              <w:t>(</w:t>
            </w:r>
            <w:r>
              <w:rPr>
                <w:rFonts w:ascii="Arial Black" w:hAnsi="Arial Black"/>
                <w:sz w:val="20"/>
                <w:szCs w:val="20"/>
              </w:rPr>
              <w:t>See webpage</w:t>
            </w:r>
            <w:r w:rsidRPr="00050089">
              <w:rPr>
                <w:rFonts w:ascii="Arial Black" w:hAnsi="Arial Black"/>
                <w:sz w:val="20"/>
                <w:szCs w:val="20"/>
              </w:rPr>
              <w:t xml:space="preserve"> at azirish.org to get link </w:t>
            </w:r>
          </w:p>
          <w:p w:rsidR="00050089" w:rsidRPr="00050089" w:rsidRDefault="00050089" w:rsidP="0005008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050089">
              <w:rPr>
                <w:rFonts w:ascii="Arial Black" w:hAnsi="Arial Black"/>
                <w:sz w:val="20"/>
                <w:szCs w:val="20"/>
              </w:rPr>
              <w:t>and join conversation)</w:t>
            </w:r>
          </w:p>
        </w:tc>
      </w:tr>
    </w:tbl>
    <w:p w:rsidR="00175851" w:rsidRDefault="00050089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Discussion Guide:</w:t>
      </w:r>
    </w:p>
    <w:p w:rsidR="00050089" w:rsidRPr="00AD6701" w:rsidRDefault="00025082">
      <w:pPr>
        <w:rPr>
          <w:rFonts w:ascii="Arial Black" w:hAnsi="Arial Black"/>
        </w:rPr>
      </w:pPr>
      <w:r w:rsidRPr="00AD6701">
        <w:rPr>
          <w:rFonts w:ascii="Arial Black" w:hAnsi="Arial Black"/>
        </w:rPr>
        <w:t>Roddy Doyle</w:t>
      </w:r>
      <w:r w:rsidR="000A3522" w:rsidRPr="00AD6701">
        <w:rPr>
          <w:rFonts w:ascii="Arial Black" w:hAnsi="Arial Black"/>
        </w:rPr>
        <w:t xml:space="preserve"> </w:t>
      </w:r>
      <w:r w:rsidRPr="00AD6701">
        <w:rPr>
          <w:rFonts w:ascii="Arial Black" w:hAnsi="Arial Black"/>
        </w:rPr>
        <w:t xml:space="preserve">is known </w:t>
      </w:r>
      <w:r w:rsidR="00DB7289" w:rsidRPr="00AD6701">
        <w:rPr>
          <w:rFonts w:ascii="Arial Black" w:hAnsi="Arial Black"/>
        </w:rPr>
        <w:t>for his</w:t>
      </w:r>
      <w:r w:rsidRPr="00AD6701">
        <w:rPr>
          <w:rFonts w:ascii="Arial Black" w:hAnsi="Arial Black"/>
        </w:rPr>
        <w:t xml:space="preserve"> focus on Irish characters, especially the working class Irish who populate Dublin and the surrounding suburbs.  His trilogy--</w:t>
      </w:r>
      <w:r w:rsidRPr="00AD6701">
        <w:rPr>
          <w:rFonts w:ascii="Arial Black" w:hAnsi="Arial Black"/>
          <w:i/>
        </w:rPr>
        <w:t>The Commitments</w:t>
      </w:r>
      <w:r w:rsidRPr="00AD6701">
        <w:rPr>
          <w:rFonts w:ascii="Arial Black" w:hAnsi="Arial Black"/>
        </w:rPr>
        <w:t xml:space="preserve">, </w:t>
      </w:r>
      <w:r w:rsidRPr="00AD6701">
        <w:rPr>
          <w:rFonts w:ascii="Arial Black" w:hAnsi="Arial Black"/>
          <w:i/>
        </w:rPr>
        <w:t>The Van</w:t>
      </w:r>
      <w:r w:rsidRPr="00AD6701">
        <w:rPr>
          <w:rFonts w:ascii="Arial Black" w:hAnsi="Arial Black"/>
        </w:rPr>
        <w:t xml:space="preserve">, and </w:t>
      </w:r>
      <w:r w:rsidRPr="00AD6701">
        <w:rPr>
          <w:rFonts w:ascii="Arial Black" w:hAnsi="Arial Black"/>
          <w:i/>
        </w:rPr>
        <w:t>The Snapper</w:t>
      </w:r>
      <w:r w:rsidRPr="00AD6701">
        <w:rPr>
          <w:rFonts w:ascii="Arial Black" w:hAnsi="Arial Black"/>
        </w:rPr>
        <w:t xml:space="preserve">—gave us the </w:t>
      </w:r>
      <w:proofErr w:type="spellStart"/>
      <w:r w:rsidRPr="00AD6701">
        <w:rPr>
          <w:rFonts w:ascii="Arial Black" w:hAnsi="Arial Black"/>
        </w:rPr>
        <w:t>Rabbit</w:t>
      </w:r>
      <w:r w:rsidR="00E86B62" w:rsidRPr="00AD6701">
        <w:rPr>
          <w:rFonts w:ascii="Arial Black" w:hAnsi="Arial Black"/>
        </w:rPr>
        <w:t>te</w:t>
      </w:r>
      <w:proofErr w:type="spellEnd"/>
      <w:r w:rsidRPr="00AD6701">
        <w:rPr>
          <w:rFonts w:ascii="Arial Black" w:hAnsi="Arial Black"/>
        </w:rPr>
        <w:t xml:space="preserve"> family in </w:t>
      </w:r>
      <w:r w:rsidR="00E86B62" w:rsidRPr="00AD6701">
        <w:rPr>
          <w:rFonts w:ascii="Arial Black" w:hAnsi="Arial Black"/>
        </w:rPr>
        <w:t>Barrytown</w:t>
      </w:r>
      <w:r w:rsidRPr="00AD6701">
        <w:rPr>
          <w:rFonts w:ascii="Arial Black" w:hAnsi="Arial Black"/>
        </w:rPr>
        <w:t xml:space="preserve">.  In addition to these, he is known for </w:t>
      </w:r>
      <w:r w:rsidRPr="00AD6701">
        <w:rPr>
          <w:rFonts w:ascii="Arial Black" w:hAnsi="Arial Black"/>
          <w:i/>
        </w:rPr>
        <w:t xml:space="preserve">Paddy Clarke Ha </w:t>
      </w:r>
      <w:proofErr w:type="spellStart"/>
      <w:r w:rsidRPr="00AD6701">
        <w:rPr>
          <w:rFonts w:ascii="Arial Black" w:hAnsi="Arial Black"/>
          <w:i/>
        </w:rPr>
        <w:t>Ha</w:t>
      </w:r>
      <w:proofErr w:type="spellEnd"/>
      <w:r w:rsidRPr="00AD6701">
        <w:rPr>
          <w:rFonts w:ascii="Arial Black" w:hAnsi="Arial Black"/>
          <w:i/>
        </w:rPr>
        <w:t xml:space="preserve"> </w:t>
      </w:r>
      <w:proofErr w:type="spellStart"/>
      <w:r w:rsidRPr="00AD6701">
        <w:rPr>
          <w:rFonts w:ascii="Arial Black" w:hAnsi="Arial Black"/>
          <w:i/>
        </w:rPr>
        <w:t>Ha</w:t>
      </w:r>
      <w:proofErr w:type="spellEnd"/>
      <w:r w:rsidRPr="00AD6701">
        <w:rPr>
          <w:rFonts w:ascii="Arial Black" w:hAnsi="Arial Black"/>
        </w:rPr>
        <w:t xml:space="preserve"> (1993 Booker Prize) and </w:t>
      </w:r>
      <w:r w:rsidRPr="00AD6701">
        <w:rPr>
          <w:rFonts w:ascii="Arial Black" w:hAnsi="Arial Black"/>
          <w:i/>
        </w:rPr>
        <w:t>The Woman Who Walked into Doors.</w:t>
      </w:r>
      <w:r w:rsidRPr="00AD6701">
        <w:rPr>
          <w:rFonts w:ascii="Arial Black" w:hAnsi="Arial Black"/>
        </w:rPr>
        <w:t xml:space="preserve">  The collection of short stories we are looking at </w:t>
      </w:r>
      <w:r w:rsidR="00DB7289" w:rsidRPr="00AD6701">
        <w:rPr>
          <w:rFonts w:ascii="Arial Black" w:hAnsi="Arial Black"/>
        </w:rPr>
        <w:t>this month</w:t>
      </w:r>
      <w:r w:rsidRPr="00AD6701">
        <w:rPr>
          <w:rFonts w:ascii="Arial Black" w:hAnsi="Arial Black"/>
        </w:rPr>
        <w:t xml:space="preserve"> gives us a look at 21</w:t>
      </w:r>
      <w:r w:rsidRPr="00AD6701">
        <w:rPr>
          <w:rFonts w:ascii="Arial Black" w:hAnsi="Arial Black"/>
          <w:vertAlign w:val="superscript"/>
        </w:rPr>
        <w:t>st</w:t>
      </w:r>
      <w:r w:rsidRPr="00AD6701">
        <w:rPr>
          <w:rFonts w:ascii="Arial Black" w:hAnsi="Arial Black"/>
        </w:rPr>
        <w:t xml:space="preserve"> C Dublin.</w:t>
      </w:r>
    </w:p>
    <w:p w:rsidR="00025082" w:rsidRPr="00AD6701" w:rsidRDefault="000A3522">
      <w:pPr>
        <w:rPr>
          <w:rFonts w:ascii="Arial Black" w:hAnsi="Arial Black"/>
        </w:rPr>
      </w:pPr>
      <w:r w:rsidRPr="00AD6701">
        <w:rPr>
          <w:rFonts w:ascii="Arial Black" w:hAnsi="Arial Black"/>
        </w:rPr>
        <w:t xml:space="preserve">► </w:t>
      </w:r>
      <w:r w:rsidR="002829FD" w:rsidRPr="00AD6701">
        <w:rPr>
          <w:rFonts w:ascii="Arial Black" w:hAnsi="Arial Black"/>
        </w:rPr>
        <w:t xml:space="preserve">Are there common themes that hold these stories together?  </w:t>
      </w:r>
    </w:p>
    <w:p w:rsidR="002829FD" w:rsidRPr="00AD6701" w:rsidRDefault="000A3522">
      <w:pPr>
        <w:rPr>
          <w:rFonts w:ascii="Arial Black" w:hAnsi="Arial Black"/>
        </w:rPr>
      </w:pPr>
      <w:r w:rsidRPr="00AD6701">
        <w:rPr>
          <w:rFonts w:ascii="Arial Black" w:hAnsi="Arial Black"/>
        </w:rPr>
        <w:t xml:space="preserve">► </w:t>
      </w:r>
      <w:r w:rsidR="002829FD" w:rsidRPr="00AD6701">
        <w:rPr>
          <w:rFonts w:ascii="Arial Black" w:hAnsi="Arial Black"/>
        </w:rPr>
        <w:t>Select a favorite story from the collection to be “defense attorney” for.  What makes it stand out for you?</w:t>
      </w:r>
    </w:p>
    <w:p w:rsidR="002829FD" w:rsidRDefault="000A3522">
      <w:pPr>
        <w:rPr>
          <w:rFonts w:ascii="Arial Black" w:hAnsi="Arial Black"/>
        </w:rPr>
      </w:pPr>
      <w:r w:rsidRPr="00AD6701">
        <w:rPr>
          <w:rFonts w:ascii="Arial Black" w:hAnsi="Arial Black"/>
        </w:rPr>
        <w:t>► Think about narrative strategies that you admire in Doyle’s collection.  What questions about characters or messages do you have?</w:t>
      </w:r>
    </w:p>
    <w:p w:rsidR="00965AB3" w:rsidRPr="00AD6701" w:rsidRDefault="00965AB3">
      <w:pPr>
        <w:rPr>
          <w:rFonts w:ascii="Arial Black" w:hAnsi="Arial Black"/>
        </w:rPr>
      </w:pPr>
      <w:r>
        <w:rPr>
          <w:rFonts w:ascii="Arial Black" w:hAnsi="Arial Black"/>
        </w:rPr>
        <w:t xml:space="preserve">► </w:t>
      </w:r>
      <w:proofErr w:type="gramStart"/>
      <w:r>
        <w:rPr>
          <w:rFonts w:ascii="Arial Black" w:hAnsi="Arial Black"/>
        </w:rPr>
        <w:t>If</w:t>
      </w:r>
      <w:proofErr w:type="gramEnd"/>
      <w:r>
        <w:rPr>
          <w:rFonts w:ascii="Arial Black" w:hAnsi="Arial Black"/>
        </w:rPr>
        <w:t xml:space="preserve"> you have visited Dublin since 2000, you may want to share some of your impressions </w:t>
      </w:r>
      <w:r w:rsidR="00B16FD9">
        <w:rPr>
          <w:rFonts w:ascii="Arial Black" w:hAnsi="Arial Black"/>
        </w:rPr>
        <w:t xml:space="preserve">of the changes </w:t>
      </w:r>
      <w:r>
        <w:rPr>
          <w:rFonts w:ascii="Arial Black" w:hAnsi="Arial Black"/>
        </w:rPr>
        <w:t>that have occurred.</w:t>
      </w:r>
    </w:p>
    <w:p w:rsidR="002829FD" w:rsidRPr="00AD6701" w:rsidRDefault="000A3522">
      <w:pPr>
        <w:rPr>
          <w:rFonts w:ascii="Arial Black" w:hAnsi="Arial Black"/>
        </w:rPr>
      </w:pPr>
      <w:r w:rsidRPr="00AD6701">
        <w:rPr>
          <w:rFonts w:ascii="Arial Black" w:hAnsi="Arial Black"/>
        </w:rPr>
        <w:t xml:space="preserve">► </w:t>
      </w:r>
      <w:r w:rsidR="002829FD" w:rsidRPr="00AD6701">
        <w:rPr>
          <w:rFonts w:ascii="Arial Black" w:hAnsi="Arial Black"/>
        </w:rPr>
        <w:t xml:space="preserve">Additional Suggestions:  There are three very good YouTube segments with Roddy Doyle.  One of these interviews deals specifically with </w:t>
      </w:r>
      <w:r w:rsidR="002829FD" w:rsidRPr="00AD6701">
        <w:rPr>
          <w:rFonts w:ascii="Arial Black" w:hAnsi="Arial Black"/>
          <w:i/>
        </w:rPr>
        <w:t>The Deportees</w:t>
      </w:r>
      <w:r w:rsidR="002829FD" w:rsidRPr="00AD6701">
        <w:rPr>
          <w:rFonts w:ascii="Arial Black" w:hAnsi="Arial Black"/>
        </w:rPr>
        <w:t>. The other two have Doyle reading from his works.</w:t>
      </w:r>
      <w:r w:rsidR="00DB7289" w:rsidRPr="00AD6701">
        <w:rPr>
          <w:rFonts w:ascii="Arial Black" w:hAnsi="Arial Black"/>
        </w:rPr>
        <w:t xml:space="preserve"> (One of these is conducted by Carlo </w:t>
      </w:r>
      <w:proofErr w:type="spellStart"/>
      <w:r w:rsidR="00DB7289" w:rsidRPr="00AD6701">
        <w:rPr>
          <w:rFonts w:ascii="Arial Black" w:hAnsi="Arial Black"/>
        </w:rPr>
        <w:t>Gebler</w:t>
      </w:r>
      <w:proofErr w:type="spellEnd"/>
      <w:r w:rsidR="00DB7289" w:rsidRPr="00AD6701">
        <w:rPr>
          <w:rFonts w:ascii="Arial Black" w:hAnsi="Arial Black"/>
        </w:rPr>
        <w:t>, the son of Edna O’Brien.)</w:t>
      </w:r>
    </w:p>
    <w:p w:rsidR="002829FD" w:rsidRPr="00AD6701" w:rsidRDefault="000A3522">
      <w:pPr>
        <w:rPr>
          <w:rFonts w:ascii="Arial Black" w:hAnsi="Arial Black"/>
        </w:rPr>
      </w:pPr>
      <w:r w:rsidRPr="00AD6701">
        <w:rPr>
          <w:rFonts w:ascii="Arial Black" w:hAnsi="Arial Black"/>
        </w:rPr>
        <w:t>►</w:t>
      </w:r>
      <w:r w:rsidR="00965AB3">
        <w:rPr>
          <w:rFonts w:ascii="Arial Black" w:hAnsi="Arial Black"/>
        </w:rPr>
        <w:t>►</w:t>
      </w:r>
      <w:r w:rsidRPr="00AD6701">
        <w:rPr>
          <w:rFonts w:ascii="Arial Black" w:hAnsi="Arial Black"/>
        </w:rPr>
        <w:t xml:space="preserve"> </w:t>
      </w:r>
      <w:r w:rsidR="002829FD" w:rsidRPr="00AD6701">
        <w:rPr>
          <w:rFonts w:ascii="Arial Black" w:hAnsi="Arial Black"/>
        </w:rPr>
        <w:t xml:space="preserve">Poem by Eavan Boland:  Our last poem of the scheduled discussions is “An Irish Childhood in England: 1951” which first appeared in </w:t>
      </w:r>
      <w:r w:rsidR="002829FD" w:rsidRPr="00AD6701">
        <w:rPr>
          <w:rFonts w:ascii="Arial Black" w:hAnsi="Arial Black"/>
          <w:i/>
        </w:rPr>
        <w:t>The Journey</w:t>
      </w:r>
      <w:r w:rsidR="002829FD" w:rsidRPr="00AD6701">
        <w:rPr>
          <w:rFonts w:ascii="Arial Black" w:hAnsi="Arial Black"/>
        </w:rPr>
        <w:t xml:space="preserve"> (1987).  Does this seem an appropriate poem to pair with the short stories we have?  </w:t>
      </w:r>
    </w:p>
    <w:p w:rsidR="000A3522" w:rsidRPr="00B16FD9" w:rsidRDefault="000A3522">
      <w:pPr>
        <w:rPr>
          <w:rFonts w:ascii="Arial Black" w:hAnsi="Arial Black"/>
          <w:sz w:val="20"/>
          <w:szCs w:val="20"/>
        </w:rPr>
      </w:pPr>
      <w:r w:rsidRPr="00B16FD9">
        <w:rPr>
          <w:rFonts w:ascii="Arial Black" w:hAnsi="Arial Black"/>
          <w:sz w:val="20"/>
          <w:szCs w:val="20"/>
        </w:rPr>
        <w:t>LOOKING AHEAD ►►►</w:t>
      </w:r>
      <w:r w:rsidR="002829FD" w:rsidRPr="00B16FD9">
        <w:rPr>
          <w:rFonts w:ascii="Arial Black" w:hAnsi="Arial Black"/>
          <w:sz w:val="20"/>
          <w:szCs w:val="20"/>
        </w:rPr>
        <w:t xml:space="preserve">:  Mary and I </w:t>
      </w:r>
      <w:r w:rsidR="00965AB3" w:rsidRPr="00B16FD9">
        <w:rPr>
          <w:rFonts w:ascii="Arial Black" w:hAnsi="Arial Black"/>
          <w:sz w:val="20"/>
          <w:szCs w:val="20"/>
        </w:rPr>
        <w:t>are trying to arrange</w:t>
      </w:r>
      <w:r w:rsidR="002829FD" w:rsidRPr="00B16FD9">
        <w:rPr>
          <w:rFonts w:ascii="Arial Black" w:hAnsi="Arial Black"/>
          <w:sz w:val="20"/>
          <w:szCs w:val="20"/>
        </w:rPr>
        <w:t xml:space="preserve"> for</w:t>
      </w:r>
      <w:r w:rsidRPr="00B16FD9">
        <w:rPr>
          <w:rFonts w:ascii="Arial Black" w:hAnsi="Arial Black"/>
          <w:sz w:val="20"/>
          <w:szCs w:val="20"/>
        </w:rPr>
        <w:t xml:space="preserve"> an</w:t>
      </w:r>
      <w:r w:rsidR="002829FD" w:rsidRPr="00B16FD9">
        <w:rPr>
          <w:rFonts w:ascii="Arial Black" w:hAnsi="Arial Black"/>
          <w:sz w:val="20"/>
          <w:szCs w:val="20"/>
        </w:rPr>
        <w:t xml:space="preserve"> additional session (May 22) that will focus on Irish poetry—with special attention to Boland.  It will be a </w:t>
      </w:r>
      <w:r w:rsidRPr="00B16FD9">
        <w:rPr>
          <w:rFonts w:ascii="Arial Black" w:hAnsi="Arial Black"/>
          <w:sz w:val="20"/>
          <w:szCs w:val="20"/>
        </w:rPr>
        <w:t xml:space="preserve">discussion to </w:t>
      </w:r>
      <w:r w:rsidR="002829FD" w:rsidRPr="00B16FD9">
        <w:rPr>
          <w:rFonts w:ascii="Arial Black" w:hAnsi="Arial Black"/>
          <w:sz w:val="20"/>
          <w:szCs w:val="20"/>
        </w:rPr>
        <w:t xml:space="preserve">review and </w:t>
      </w:r>
      <w:r w:rsidRPr="00B16FD9">
        <w:rPr>
          <w:rFonts w:ascii="Arial Black" w:hAnsi="Arial Black"/>
          <w:sz w:val="20"/>
          <w:szCs w:val="20"/>
        </w:rPr>
        <w:t>summarize</w:t>
      </w:r>
      <w:r w:rsidR="002829FD" w:rsidRPr="00B16FD9">
        <w:rPr>
          <w:rFonts w:ascii="Arial Black" w:hAnsi="Arial Black"/>
          <w:sz w:val="20"/>
          <w:szCs w:val="20"/>
        </w:rPr>
        <w:t xml:space="preserve"> what we’ve discovered about Boland.  We also invite you to think about a poem (by an Irish poet, we hope) that got you through the lockdown this past year.</w:t>
      </w:r>
      <w:r w:rsidRPr="00B16FD9">
        <w:rPr>
          <w:rFonts w:ascii="Arial Black" w:hAnsi="Arial Black"/>
          <w:sz w:val="20"/>
          <w:szCs w:val="20"/>
        </w:rPr>
        <w:t xml:space="preserve">  </w:t>
      </w:r>
      <w:r w:rsidR="00965AB3" w:rsidRPr="00B16FD9">
        <w:rPr>
          <w:rFonts w:ascii="Arial Black" w:hAnsi="Arial Black"/>
          <w:sz w:val="20"/>
          <w:szCs w:val="20"/>
        </w:rPr>
        <w:t>It might even be another poem by Boland</w:t>
      </w:r>
      <w:r w:rsidR="00B16FD9" w:rsidRPr="00B16FD9">
        <w:rPr>
          <w:rFonts w:ascii="Arial Black" w:hAnsi="Arial Black"/>
          <w:sz w:val="20"/>
          <w:szCs w:val="20"/>
        </w:rPr>
        <w:t xml:space="preserve">.  </w:t>
      </w:r>
      <w:r w:rsidRPr="00B16FD9">
        <w:rPr>
          <w:rFonts w:ascii="Arial Black" w:hAnsi="Arial Black"/>
          <w:sz w:val="20"/>
          <w:szCs w:val="20"/>
        </w:rPr>
        <w:t xml:space="preserve">If the poem is short, we invite you to read it; if not, perhaps you could just talk about it for </w:t>
      </w:r>
      <w:r w:rsidR="00B16FD9" w:rsidRPr="00B16FD9">
        <w:rPr>
          <w:rFonts w:ascii="Arial Black" w:hAnsi="Arial Black"/>
          <w:sz w:val="20"/>
          <w:szCs w:val="20"/>
        </w:rPr>
        <w:t>a few</w:t>
      </w:r>
      <w:r w:rsidRPr="00B16FD9">
        <w:rPr>
          <w:rFonts w:ascii="Arial Black" w:hAnsi="Arial Black"/>
          <w:sz w:val="20"/>
          <w:szCs w:val="20"/>
        </w:rPr>
        <w:t xml:space="preserve"> moments.</w:t>
      </w:r>
    </w:p>
    <w:sectPr w:rsidR="000A3522" w:rsidRPr="00B16FD9" w:rsidSect="000500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50089"/>
    <w:rsid w:val="00025082"/>
    <w:rsid w:val="00050089"/>
    <w:rsid w:val="000A3522"/>
    <w:rsid w:val="00175851"/>
    <w:rsid w:val="002829FD"/>
    <w:rsid w:val="007F3911"/>
    <w:rsid w:val="00965AB3"/>
    <w:rsid w:val="009D0CE1"/>
    <w:rsid w:val="00A52ECB"/>
    <w:rsid w:val="00AD6701"/>
    <w:rsid w:val="00B16FD9"/>
    <w:rsid w:val="00DB7289"/>
    <w:rsid w:val="00E86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East</dc:creator>
  <cp:lastModifiedBy>Joyce East</cp:lastModifiedBy>
  <cp:revision>4</cp:revision>
  <cp:lastPrinted>2021-03-28T17:48:00Z</cp:lastPrinted>
  <dcterms:created xsi:type="dcterms:W3CDTF">2021-03-09T21:46:00Z</dcterms:created>
  <dcterms:modified xsi:type="dcterms:W3CDTF">2021-03-28T17:49:00Z</dcterms:modified>
</cp:coreProperties>
</file>