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FD" w:rsidRPr="003C52AC" w:rsidRDefault="00A21AB7" w:rsidP="00A21AB7">
      <w:pPr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>Say Nothing:</w:t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  <w:t>Irish Cultural Center</w:t>
      </w:r>
    </w:p>
    <w:p w:rsidR="002073FD" w:rsidRPr="003C52AC" w:rsidRDefault="00A21AB7" w:rsidP="00A21AB7">
      <w:pPr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 xml:space="preserve"> A True Story of Murder and Memory </w:t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  <w:t>McClelland Library</w:t>
      </w:r>
    </w:p>
    <w:p w:rsidR="00A21AB7" w:rsidRPr="003C52AC" w:rsidRDefault="00A21AB7" w:rsidP="002073F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52AC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3C52AC">
        <w:rPr>
          <w:rFonts w:ascii="Times New Roman" w:hAnsi="Times New Roman" w:cs="Times New Roman"/>
          <w:b/>
          <w:sz w:val="24"/>
          <w:szCs w:val="24"/>
        </w:rPr>
        <w:t xml:space="preserve"> Northern Ireland</w:t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>/</w:t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</w:r>
      <w:r w:rsidR="002073FD" w:rsidRPr="003C52AC">
        <w:rPr>
          <w:rFonts w:ascii="Times New Roman" w:hAnsi="Times New Roman" w:cs="Times New Roman"/>
          <w:b/>
          <w:sz w:val="24"/>
          <w:szCs w:val="24"/>
        </w:rPr>
        <w:tab/>
        <w:t>Saturday, March 27, 2001</w:t>
      </w:r>
    </w:p>
    <w:p w:rsidR="002073FD" w:rsidRPr="003C52AC" w:rsidRDefault="002073FD" w:rsidP="002073FD">
      <w:pPr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 xml:space="preserve">Patrick </w:t>
      </w:r>
      <w:proofErr w:type="spellStart"/>
      <w:r w:rsidRPr="003C52AC">
        <w:rPr>
          <w:rFonts w:ascii="Times New Roman" w:hAnsi="Times New Roman" w:cs="Times New Roman"/>
          <w:b/>
          <w:sz w:val="24"/>
          <w:szCs w:val="24"/>
        </w:rPr>
        <w:t>Radden</w:t>
      </w:r>
      <w:proofErr w:type="spellEnd"/>
      <w:r w:rsidRPr="003C52AC">
        <w:rPr>
          <w:rFonts w:ascii="Times New Roman" w:hAnsi="Times New Roman" w:cs="Times New Roman"/>
          <w:b/>
          <w:sz w:val="24"/>
          <w:szCs w:val="24"/>
        </w:rPr>
        <w:t xml:space="preserve"> Keefe</w:t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  <w:t>10:30 AM – 12:30 PM</w:t>
      </w:r>
    </w:p>
    <w:p w:rsidR="00577292" w:rsidRPr="003C52AC" w:rsidRDefault="002073FD" w:rsidP="00A21AB7">
      <w:pPr>
        <w:rPr>
          <w:rFonts w:ascii="Times New Roman" w:hAnsi="Times New Roman" w:cs="Times New Roman"/>
          <w:b/>
          <w:sz w:val="24"/>
          <w:szCs w:val="24"/>
        </w:rPr>
      </w:pP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</w:r>
      <w:r w:rsidRPr="003C52AC">
        <w:rPr>
          <w:rFonts w:ascii="Times New Roman" w:hAnsi="Times New Roman" w:cs="Times New Roman"/>
          <w:b/>
          <w:sz w:val="24"/>
          <w:szCs w:val="24"/>
        </w:rPr>
        <w:tab/>
        <w:t>ZOOM</w:t>
      </w:r>
      <w:bookmarkStart w:id="0" w:name="_GoBack"/>
      <w:bookmarkEnd w:id="0"/>
    </w:p>
    <w:p w:rsidR="00577292" w:rsidRPr="003C52AC" w:rsidRDefault="002073FD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 xml:space="preserve"> </w:t>
      </w:r>
      <w:r w:rsidR="00577292" w:rsidRPr="003C52AC">
        <w:rPr>
          <w:rFonts w:ascii="Times New Roman" w:hAnsi="Times New Roman" w:cs="Times New Roman"/>
          <w:sz w:val="24"/>
          <w:szCs w:val="24"/>
        </w:rPr>
        <w:t>“All wars are fought twice, the first time on the battlefield, the second time in memory.”</w:t>
      </w:r>
    </w:p>
    <w:p w:rsidR="00577292" w:rsidRPr="003C52AC" w:rsidRDefault="00577292" w:rsidP="00577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Viet Thanh Nguyen</w:t>
      </w:r>
    </w:p>
    <w:p w:rsidR="0016204A" w:rsidRPr="003C52AC" w:rsidRDefault="00577292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 xml:space="preserve">Patrick </w:t>
      </w:r>
      <w:proofErr w:type="spellStart"/>
      <w:r w:rsidRPr="003C52AC">
        <w:rPr>
          <w:rFonts w:ascii="Times New Roman" w:hAnsi="Times New Roman" w:cs="Times New Roman"/>
          <w:sz w:val="24"/>
          <w:szCs w:val="24"/>
        </w:rPr>
        <w:t>Radden</w:t>
      </w:r>
      <w:proofErr w:type="spellEnd"/>
      <w:r w:rsidRPr="003C52AC">
        <w:rPr>
          <w:rFonts w:ascii="Times New Roman" w:hAnsi="Times New Roman" w:cs="Times New Roman"/>
          <w:sz w:val="24"/>
          <w:szCs w:val="24"/>
        </w:rPr>
        <w:t xml:space="preserve"> Keefe is an American journalist of Irish-American ancestry. He is a staff writer for the </w:t>
      </w:r>
      <w:r w:rsidRPr="003C52AC">
        <w:rPr>
          <w:rFonts w:ascii="Times New Roman" w:hAnsi="Times New Roman" w:cs="Times New Roman"/>
          <w:b/>
          <w:sz w:val="24"/>
          <w:szCs w:val="24"/>
        </w:rPr>
        <w:t xml:space="preserve">New Yorker.  </w:t>
      </w:r>
      <w:r w:rsidRPr="003C52AC">
        <w:rPr>
          <w:rFonts w:ascii="Times New Roman" w:hAnsi="Times New Roman" w:cs="Times New Roman"/>
          <w:sz w:val="24"/>
          <w:szCs w:val="24"/>
        </w:rPr>
        <w:t xml:space="preserve">He became interested in this subject when he read </w:t>
      </w:r>
      <w:proofErr w:type="spellStart"/>
      <w:r w:rsidRPr="003C52AC">
        <w:rPr>
          <w:rFonts w:ascii="Times New Roman" w:hAnsi="Times New Roman" w:cs="Times New Roman"/>
          <w:sz w:val="24"/>
          <w:szCs w:val="24"/>
        </w:rPr>
        <w:t>Dolour</w:t>
      </w:r>
      <w:r w:rsidR="000D6BBB" w:rsidRPr="003C52A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3C52AC">
        <w:rPr>
          <w:rFonts w:ascii="Times New Roman" w:hAnsi="Times New Roman" w:cs="Times New Roman"/>
          <w:sz w:val="24"/>
          <w:szCs w:val="24"/>
        </w:rPr>
        <w:t xml:space="preserve"> Price’s obi</w:t>
      </w:r>
      <w:r w:rsidR="00145B37" w:rsidRPr="003C52AC">
        <w:rPr>
          <w:rFonts w:ascii="Times New Roman" w:hAnsi="Times New Roman" w:cs="Times New Roman"/>
          <w:sz w:val="24"/>
          <w:szCs w:val="24"/>
        </w:rPr>
        <w:t>tuary in 2013. T</w:t>
      </w:r>
      <w:r w:rsidRPr="003C52AC">
        <w:rPr>
          <w:rFonts w:ascii="Times New Roman" w:hAnsi="Times New Roman" w:cs="Times New Roman"/>
          <w:sz w:val="24"/>
          <w:szCs w:val="24"/>
        </w:rPr>
        <w:t xml:space="preserve">his book </w:t>
      </w:r>
      <w:r w:rsidR="00145B37" w:rsidRPr="003C52AC">
        <w:rPr>
          <w:rFonts w:ascii="Times New Roman" w:hAnsi="Times New Roman" w:cs="Times New Roman"/>
          <w:sz w:val="24"/>
          <w:szCs w:val="24"/>
        </w:rPr>
        <w:t xml:space="preserve">has been seen </w:t>
      </w:r>
      <w:r w:rsidRPr="003C52AC">
        <w:rPr>
          <w:rFonts w:ascii="Times New Roman" w:hAnsi="Times New Roman" w:cs="Times New Roman"/>
          <w:sz w:val="24"/>
          <w:szCs w:val="24"/>
        </w:rPr>
        <w:t>as true crime, history, and tragedy.</w:t>
      </w:r>
      <w:r w:rsidR="00A21AB7" w:rsidRPr="003C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04A" w:rsidRPr="003C52AC" w:rsidRDefault="0046533A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Among the main sources for the author are the Boston College tapes. </w:t>
      </w:r>
      <w:r w:rsidR="0016204A" w:rsidRPr="003C52AC">
        <w:rPr>
          <w:rFonts w:ascii="Times New Roman" w:hAnsi="Times New Roman" w:cs="Times New Roman"/>
          <w:sz w:val="24"/>
          <w:szCs w:val="24"/>
        </w:rPr>
        <w:t>These were interviews done with participants from the IRA and the Loyalist paramilitaries.  They participated with the understanding that the tapes would not be made public until after their death</w:t>
      </w:r>
      <w:r w:rsidR="000D6BBB" w:rsidRPr="003C52AC">
        <w:rPr>
          <w:rFonts w:ascii="Times New Roman" w:hAnsi="Times New Roman" w:cs="Times New Roman"/>
          <w:sz w:val="24"/>
          <w:szCs w:val="24"/>
        </w:rPr>
        <w:t>s</w:t>
      </w:r>
      <w:r w:rsidR="0016204A" w:rsidRPr="003C52AC">
        <w:rPr>
          <w:rFonts w:ascii="Times New Roman" w:hAnsi="Times New Roman" w:cs="Times New Roman"/>
          <w:sz w:val="24"/>
          <w:szCs w:val="24"/>
        </w:rPr>
        <w:t>.  Boston College turned over the tapes in response to a subpoena from the U.S, Department of Justice after an official request from the PSNI (Police Service of Northern Ireland).</w:t>
      </w:r>
    </w:p>
    <w:p w:rsidR="00577292" w:rsidRPr="003C52AC" w:rsidRDefault="00577292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>Keefe has said that he was looking for characters, not just subjects.  Which of the main characters did you feel you had a better in depth understanding of at the end?  This does mean the one you were most sympath</w:t>
      </w:r>
      <w:r w:rsidR="00A21AB7" w:rsidRPr="003C52AC">
        <w:rPr>
          <w:rFonts w:ascii="Times New Roman" w:hAnsi="Times New Roman" w:cs="Times New Roman"/>
          <w:sz w:val="24"/>
          <w:szCs w:val="24"/>
        </w:rPr>
        <w:t>etic to</w:t>
      </w:r>
      <w:r w:rsidRPr="003C52AC">
        <w:rPr>
          <w:rFonts w:ascii="Times New Roman" w:hAnsi="Times New Roman" w:cs="Times New Roman"/>
          <w:sz w:val="24"/>
          <w:szCs w:val="24"/>
        </w:rPr>
        <w:t>.</w:t>
      </w:r>
    </w:p>
    <w:p w:rsidR="00A21AB7" w:rsidRPr="003C52AC" w:rsidRDefault="00A21AB7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 xml:space="preserve">He has also said that he was interested in the moral underpinnings of the major people involved.  Consider the moral underpinnings of </w:t>
      </w:r>
      <w:proofErr w:type="spellStart"/>
      <w:r w:rsidRPr="003C52AC">
        <w:rPr>
          <w:rFonts w:ascii="Times New Roman" w:hAnsi="Times New Roman" w:cs="Times New Roman"/>
          <w:sz w:val="24"/>
          <w:szCs w:val="24"/>
        </w:rPr>
        <w:t>Dolours</w:t>
      </w:r>
      <w:proofErr w:type="spellEnd"/>
      <w:r w:rsidRPr="003C52AC">
        <w:rPr>
          <w:rFonts w:ascii="Times New Roman" w:hAnsi="Times New Roman" w:cs="Times New Roman"/>
          <w:sz w:val="24"/>
          <w:szCs w:val="24"/>
        </w:rPr>
        <w:t xml:space="preserve"> Price, Marian Price, Brendan Hughes, </w:t>
      </w:r>
      <w:proofErr w:type="gramStart"/>
      <w:r w:rsidRPr="003C52AC">
        <w:rPr>
          <w:rFonts w:ascii="Times New Roman" w:hAnsi="Times New Roman" w:cs="Times New Roman"/>
          <w:sz w:val="24"/>
          <w:szCs w:val="24"/>
        </w:rPr>
        <w:t>Gerry</w:t>
      </w:r>
      <w:proofErr w:type="gramEnd"/>
      <w:r w:rsidRPr="003C52AC">
        <w:rPr>
          <w:rFonts w:ascii="Times New Roman" w:hAnsi="Times New Roman" w:cs="Times New Roman"/>
          <w:sz w:val="24"/>
          <w:szCs w:val="24"/>
        </w:rPr>
        <w:t xml:space="preserve"> Adams.</w:t>
      </w:r>
    </w:p>
    <w:p w:rsidR="00A21AB7" w:rsidRPr="003C52AC" w:rsidRDefault="00A21AB7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 xml:space="preserve">The kidnapping and disappearance of Jean </w:t>
      </w:r>
      <w:proofErr w:type="spellStart"/>
      <w:r w:rsidRPr="003C52AC">
        <w:rPr>
          <w:rFonts w:ascii="Times New Roman" w:hAnsi="Times New Roman" w:cs="Times New Roman"/>
          <w:sz w:val="24"/>
          <w:szCs w:val="24"/>
        </w:rPr>
        <w:t>McConville</w:t>
      </w:r>
      <w:proofErr w:type="spellEnd"/>
      <w:r w:rsidRPr="003C52AC">
        <w:rPr>
          <w:rFonts w:ascii="Times New Roman" w:hAnsi="Times New Roman" w:cs="Times New Roman"/>
          <w:sz w:val="24"/>
          <w:szCs w:val="24"/>
        </w:rPr>
        <w:t xml:space="preserve"> is used as an entrance into the Troubles in Northern Ireland in the time before the Good Friday Agreement. Does this make it more pe</w:t>
      </w:r>
      <w:r w:rsidR="00145B37" w:rsidRPr="003C52AC">
        <w:rPr>
          <w:rFonts w:ascii="Times New Roman" w:hAnsi="Times New Roman" w:cs="Times New Roman"/>
          <w:sz w:val="24"/>
          <w:szCs w:val="24"/>
        </w:rPr>
        <w:t>rsonal than a straight history?  Can you t</w:t>
      </w:r>
      <w:r w:rsidRPr="003C52AC">
        <w:rPr>
          <w:rFonts w:ascii="Times New Roman" w:hAnsi="Times New Roman" w:cs="Times New Roman"/>
          <w:sz w:val="24"/>
          <w:szCs w:val="24"/>
        </w:rPr>
        <w:t xml:space="preserve">hink of </w:t>
      </w:r>
      <w:r w:rsidR="0016204A" w:rsidRPr="003C52AC">
        <w:rPr>
          <w:rFonts w:ascii="Times New Roman" w:hAnsi="Times New Roman" w:cs="Times New Roman"/>
          <w:sz w:val="24"/>
          <w:szCs w:val="24"/>
        </w:rPr>
        <w:t>other books/movies that that mad</w:t>
      </w:r>
      <w:r w:rsidR="00145B37" w:rsidRPr="003C52AC">
        <w:rPr>
          <w:rFonts w:ascii="Times New Roman" w:hAnsi="Times New Roman" w:cs="Times New Roman"/>
          <w:sz w:val="24"/>
          <w:szCs w:val="24"/>
        </w:rPr>
        <w:t>e war more personal to you?</w:t>
      </w:r>
    </w:p>
    <w:p w:rsidR="00145B37" w:rsidRPr="003C52AC" w:rsidRDefault="00145B37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What did you learn about the Troubles in Northern Ireland from reading this book?  What larger issues do you see in a country, province, or state that favors one group over another group?  What dangers?</w:t>
      </w:r>
    </w:p>
    <w:p w:rsidR="002073FD" w:rsidRPr="003C52AC" w:rsidRDefault="002073FD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sz w:val="24"/>
          <w:szCs w:val="24"/>
        </w:rPr>
        <w:t xml:space="preserve">If you were familiar with any of the characters, did this </w:t>
      </w:r>
      <w:r w:rsidR="0016204A" w:rsidRPr="003C52AC">
        <w:rPr>
          <w:rFonts w:ascii="Times New Roman" w:hAnsi="Times New Roman" w:cs="Times New Roman"/>
          <w:sz w:val="24"/>
          <w:szCs w:val="24"/>
        </w:rPr>
        <w:t>book change your opinion of them? Did the book deepen or add to your understanding of the Troubles?</w:t>
      </w:r>
    </w:p>
    <w:p w:rsidR="000D6BBB" w:rsidRPr="003C52AC" w:rsidRDefault="000D6BBB" w:rsidP="00577292">
      <w:pPr>
        <w:rPr>
          <w:rFonts w:ascii="Times New Roman" w:hAnsi="Times New Roman" w:cs="Times New Roman"/>
          <w:sz w:val="24"/>
          <w:szCs w:val="24"/>
        </w:rPr>
      </w:pPr>
      <w:r w:rsidRPr="003C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subtitle of </w:t>
      </w:r>
      <w:r w:rsidRPr="003C52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Say Nothing</w:t>
      </w:r>
      <w:r w:rsidRPr="003C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calls the account "a true story."  Think about the narrative devices that Keefe shares with novelists.  How do they influence the reader's reaction to the people and events?</w:t>
      </w:r>
    </w:p>
    <w:sectPr w:rsidR="000D6BBB" w:rsidRPr="003C5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92"/>
    <w:rsid w:val="000D6BBB"/>
    <w:rsid w:val="00145B37"/>
    <w:rsid w:val="0016204A"/>
    <w:rsid w:val="002073FD"/>
    <w:rsid w:val="003C52AC"/>
    <w:rsid w:val="0046533A"/>
    <w:rsid w:val="00577292"/>
    <w:rsid w:val="00A21AB7"/>
    <w:rsid w:val="00C3550D"/>
    <w:rsid w:val="00D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B284-82A6-45B4-B090-129A3536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7</cp:revision>
  <cp:lastPrinted>2021-02-17T18:56:00Z</cp:lastPrinted>
  <dcterms:created xsi:type="dcterms:W3CDTF">2021-02-14T20:54:00Z</dcterms:created>
  <dcterms:modified xsi:type="dcterms:W3CDTF">2021-02-17T18:57:00Z</dcterms:modified>
</cp:coreProperties>
</file>